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BD" w:rsidRPr="005D787A" w:rsidRDefault="00FB21BD" w:rsidP="002A5B6F">
      <w:pPr>
        <w:pStyle w:val="Legenda"/>
        <w:rPr>
          <w:rFonts w:cs="Arial"/>
          <w:smallCaps w:val="0"/>
          <w:sz w:val="24"/>
        </w:rPr>
      </w:pPr>
    </w:p>
    <w:p w:rsidR="00FB21BD" w:rsidRPr="005D787A" w:rsidRDefault="00FB21BD" w:rsidP="002A5B6F">
      <w:pPr>
        <w:rPr>
          <w:rFonts w:ascii="Arial" w:hAnsi="Arial" w:cs="Arial"/>
        </w:rPr>
      </w:pPr>
    </w:p>
    <w:p w:rsidR="00FB21BD" w:rsidRDefault="00FB21BD" w:rsidP="002A5B6F">
      <w:pPr>
        <w:jc w:val="center"/>
        <w:rPr>
          <w:rFonts w:ascii="Arial" w:hAnsi="Arial" w:cs="Arial"/>
          <w:sz w:val="32"/>
        </w:rPr>
      </w:pPr>
    </w:p>
    <w:p w:rsidR="00FB21BD" w:rsidRDefault="00FB21BD" w:rsidP="002A5B6F">
      <w:pPr>
        <w:jc w:val="center"/>
        <w:rPr>
          <w:rFonts w:ascii="Arial" w:hAnsi="Arial" w:cs="Arial"/>
          <w:sz w:val="32"/>
        </w:rPr>
      </w:pPr>
    </w:p>
    <w:p w:rsidR="00FB21BD" w:rsidRPr="005D787A" w:rsidRDefault="00FB21BD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FB21BD" w:rsidRPr="005D787A" w:rsidRDefault="00FB21BD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FB21BD" w:rsidRDefault="00FB21BD" w:rsidP="002A5B6F">
      <w:pPr>
        <w:jc w:val="center"/>
        <w:rPr>
          <w:rFonts w:ascii="Arial" w:hAnsi="Arial" w:cs="Arial"/>
        </w:rPr>
      </w:pPr>
    </w:p>
    <w:p w:rsidR="00FB21BD" w:rsidRPr="005D787A" w:rsidRDefault="00FB21BD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FB21BD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0F38B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0F38B9">
              <w:rPr>
                <w:rFonts w:ascii="Arial" w:hAnsi="Arial" w:cs="Arial"/>
              </w:rPr>
              <w:t>INTRODUÇÃO A ELETROTÉCNICA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0F38B9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B07AC8">
              <w:rPr>
                <w:rFonts w:ascii="Arial" w:hAnsi="Arial" w:cs="Arial"/>
              </w:rPr>
              <w:t>TE1</w:t>
            </w:r>
            <w:r w:rsidR="000F38B9">
              <w:rPr>
                <w:rFonts w:ascii="Arial" w:hAnsi="Arial" w:cs="Arial"/>
              </w:rPr>
              <w:t>44</w:t>
            </w:r>
          </w:p>
        </w:tc>
      </w:tr>
      <w:tr w:rsidR="00FB21BD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FB21BD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FB21BD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FB21BD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FB21BD" w:rsidRPr="00AA0244" w:rsidRDefault="00FB21BD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Total:</w:t>
            </w:r>
            <w:r w:rsidR="000F38B9">
              <w:rPr>
                <w:rFonts w:cs="Arial"/>
                <w:b w:val="0"/>
              </w:rPr>
              <w:t xml:space="preserve"> 3</w:t>
            </w:r>
            <w:r w:rsidR="00B07AC8">
              <w:rPr>
                <w:rFonts w:cs="Arial"/>
                <w:b w:val="0"/>
              </w:rPr>
              <w:t>0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FB21BD" w:rsidRPr="00AA0244" w:rsidRDefault="00FB21BD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  <w:r w:rsidR="000F38B9">
              <w:rPr>
                <w:rFonts w:ascii="Arial" w:hAnsi="Arial" w:cs="Arial"/>
              </w:rPr>
              <w:t xml:space="preserve"> </w:t>
            </w:r>
            <w:proofErr w:type="gramStart"/>
            <w:r w:rsidR="000F38B9">
              <w:rPr>
                <w:rFonts w:ascii="Arial" w:hAnsi="Arial" w:cs="Arial"/>
              </w:rPr>
              <w:t>2</w:t>
            </w:r>
            <w:proofErr w:type="gramEnd"/>
          </w:p>
          <w:p w:rsidR="00FB21BD" w:rsidRPr="00AA0244" w:rsidRDefault="00FB21BD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  <w:r w:rsidR="008F4D9E">
              <w:rPr>
                <w:rFonts w:cs="Arial"/>
                <w:b w:val="0"/>
                <w:lang w:val="en-US"/>
              </w:rPr>
              <w:t xml:space="preserve"> </w:t>
            </w:r>
            <w:r w:rsidR="000F38B9">
              <w:rPr>
                <w:rFonts w:cs="Arial"/>
                <w:b w:val="0"/>
                <w:lang w:val="en-US"/>
              </w:rPr>
              <w:t>3</w:t>
            </w:r>
            <w:r w:rsidR="008F4D9E">
              <w:rPr>
                <w:rFonts w:cs="Arial"/>
                <w:b w:val="0"/>
                <w:lang w:val="en-US"/>
              </w:rPr>
              <w:t>0</w:t>
            </w:r>
          </w:p>
          <w:p w:rsidR="00FB21BD" w:rsidRPr="00AA0244" w:rsidRDefault="00FB21BD" w:rsidP="00D65662">
            <w:pPr>
              <w:rPr>
                <w:rFonts w:ascii="Arial" w:hAnsi="Arial" w:cs="Arial"/>
                <w:lang w:val="en-US"/>
              </w:rPr>
            </w:pPr>
          </w:p>
          <w:p w:rsidR="00FB21BD" w:rsidRPr="00AA0244" w:rsidRDefault="00FB21BD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00   LB: 00   CP: 00    ES: 00    OR: 00  </w:t>
            </w:r>
          </w:p>
          <w:p w:rsidR="00FB21BD" w:rsidRPr="00AA0244" w:rsidRDefault="00FB21BD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C.H. </w:t>
            </w:r>
            <w:proofErr w:type="spellStart"/>
            <w:r w:rsidRPr="00AA0244">
              <w:rPr>
                <w:rFonts w:ascii="Arial" w:hAnsi="Arial" w:cs="Arial"/>
                <w:lang w:val="en-US"/>
              </w:rPr>
              <w:t>Semanal</w:t>
            </w:r>
            <w:proofErr w:type="spellEnd"/>
            <w:r w:rsidRPr="00AA0244">
              <w:rPr>
                <w:rFonts w:ascii="Arial" w:hAnsi="Arial" w:cs="Arial"/>
                <w:lang w:val="en-US"/>
              </w:rPr>
              <w:t>:</w:t>
            </w:r>
            <w:r w:rsidR="000F38B9">
              <w:rPr>
                <w:rFonts w:ascii="Arial" w:hAnsi="Arial" w:cs="Arial"/>
                <w:lang w:val="en-US"/>
              </w:rPr>
              <w:t xml:space="preserve"> 2</w:t>
            </w:r>
          </w:p>
          <w:p w:rsidR="00FB21BD" w:rsidRPr="005D787A" w:rsidRDefault="00FB21BD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B21BD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B21BD" w:rsidRPr="005D787A" w:rsidRDefault="00FB21BD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F38B9" w:rsidRPr="000F38B9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1. Carga e matéria.</w:t>
            </w:r>
            <w:r>
              <w:rPr>
                <w:rFonts w:cs="Arial"/>
                <w:sz w:val="20"/>
              </w:rPr>
              <w:t xml:space="preserve"> </w:t>
            </w:r>
            <w:r w:rsidRPr="000F38B9">
              <w:rPr>
                <w:rFonts w:cs="Arial"/>
                <w:sz w:val="20"/>
              </w:rPr>
              <w:t>Carga elétrica</w:t>
            </w:r>
            <w:r>
              <w:rPr>
                <w:rFonts w:cs="Arial"/>
                <w:sz w:val="20"/>
              </w:rPr>
              <w:t xml:space="preserve">, </w:t>
            </w:r>
            <w:r w:rsidRPr="000F38B9">
              <w:rPr>
                <w:rFonts w:cs="Arial"/>
                <w:sz w:val="20"/>
              </w:rPr>
              <w:t>Condutores e isolantes</w:t>
            </w:r>
            <w:r>
              <w:rPr>
                <w:rFonts w:cs="Arial"/>
                <w:sz w:val="20"/>
              </w:rPr>
              <w:t xml:space="preserve">, </w:t>
            </w:r>
            <w:r w:rsidRPr="000F38B9">
              <w:rPr>
                <w:rFonts w:cs="Arial"/>
                <w:sz w:val="20"/>
              </w:rPr>
              <w:t>Conservação de carga</w:t>
            </w:r>
            <w:r>
              <w:rPr>
                <w:rFonts w:cs="Arial"/>
                <w:sz w:val="20"/>
              </w:rPr>
              <w:t>.</w:t>
            </w:r>
          </w:p>
          <w:p w:rsidR="00FB21BD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2. Unidades de medida</w:t>
            </w:r>
            <w:r>
              <w:rPr>
                <w:rFonts w:cs="Arial"/>
                <w:sz w:val="20"/>
              </w:rPr>
              <w:t xml:space="preserve">. </w:t>
            </w:r>
            <w:r w:rsidRPr="000F38B9">
              <w:rPr>
                <w:rFonts w:cs="Arial"/>
                <w:sz w:val="20"/>
              </w:rPr>
              <w:t>Tensão, corrente, potência</w:t>
            </w:r>
            <w:r>
              <w:rPr>
                <w:rFonts w:cs="Arial"/>
                <w:sz w:val="20"/>
              </w:rPr>
              <w:t xml:space="preserve">, </w:t>
            </w:r>
            <w:r w:rsidRPr="000F38B9">
              <w:rPr>
                <w:rFonts w:cs="Arial"/>
                <w:sz w:val="20"/>
              </w:rPr>
              <w:t xml:space="preserve">Medidores de </w:t>
            </w:r>
            <w:proofErr w:type="gramStart"/>
            <w:r w:rsidRPr="000F38B9">
              <w:rPr>
                <w:rFonts w:cs="Arial"/>
                <w:sz w:val="20"/>
              </w:rPr>
              <w:t>potência</w:t>
            </w:r>
            <w:proofErr w:type="gramEnd"/>
          </w:p>
          <w:p w:rsidR="000F38B9" w:rsidRPr="000F38B9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3. Corrente alternada e corrente contínua</w:t>
            </w:r>
          </w:p>
          <w:p w:rsidR="000F38B9" w:rsidRPr="000F38B9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4. Circuitos monofásicos e trifásicos</w:t>
            </w:r>
          </w:p>
          <w:p w:rsidR="000F38B9" w:rsidRPr="000F38B9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5. Projeto de instalações elétricas</w:t>
            </w:r>
          </w:p>
          <w:p w:rsidR="000F38B9" w:rsidRPr="000F38B9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6. Proteção elétrica SPDA</w:t>
            </w:r>
          </w:p>
          <w:p w:rsidR="000F38B9" w:rsidRPr="000F38B9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7. Luminotécnica</w:t>
            </w:r>
          </w:p>
          <w:p w:rsidR="000F38B9" w:rsidRPr="000F38B9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8. Instalação de motores elétricos</w:t>
            </w:r>
          </w:p>
          <w:p w:rsidR="000F38B9" w:rsidRPr="00B07AC8" w:rsidRDefault="000F38B9" w:rsidP="000F38B9">
            <w:pPr>
              <w:pStyle w:val="Corpodetexto3"/>
              <w:rPr>
                <w:rFonts w:cs="Arial"/>
                <w:sz w:val="20"/>
              </w:rPr>
            </w:pPr>
            <w:r w:rsidRPr="000F38B9">
              <w:rPr>
                <w:rFonts w:cs="Arial"/>
                <w:sz w:val="20"/>
              </w:rPr>
              <w:t>9. Racionalização de energia</w:t>
            </w:r>
          </w:p>
        </w:tc>
      </w:tr>
      <w:tr w:rsidR="00FB21BD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 xml:space="preserve">BIBLIOGRAFIA BÁSICA </w:t>
            </w:r>
          </w:p>
          <w:p w:rsidR="000F38B9" w:rsidRPr="000F38B9" w:rsidRDefault="000F38B9" w:rsidP="008E4E09">
            <w:pPr>
              <w:jc w:val="center"/>
              <w:rPr>
                <w:rFonts w:ascii="Arial" w:hAnsi="Arial" w:cs="Arial"/>
              </w:rPr>
            </w:pPr>
            <w:r w:rsidRPr="000F38B9">
              <w:rPr>
                <w:rFonts w:ascii="Arial" w:hAnsi="Arial" w:cs="Arial"/>
              </w:rPr>
              <w:t xml:space="preserve">Instalações Elétricas - Hélio </w:t>
            </w:r>
            <w:proofErr w:type="spellStart"/>
            <w:r w:rsidRPr="000F38B9">
              <w:rPr>
                <w:rFonts w:ascii="Arial" w:hAnsi="Arial" w:cs="Arial"/>
              </w:rPr>
              <w:t>Creder</w:t>
            </w:r>
            <w:proofErr w:type="spellEnd"/>
            <w:r w:rsidRPr="000F38B9">
              <w:rPr>
                <w:rFonts w:ascii="Arial" w:hAnsi="Arial" w:cs="Arial"/>
              </w:rPr>
              <w:t xml:space="preserve"> - LTC</w:t>
            </w:r>
          </w:p>
          <w:p w:rsidR="000F38B9" w:rsidRPr="000F38B9" w:rsidRDefault="000F38B9" w:rsidP="008E4E09">
            <w:pPr>
              <w:jc w:val="center"/>
              <w:rPr>
                <w:rFonts w:ascii="Arial" w:hAnsi="Arial" w:cs="Arial"/>
              </w:rPr>
            </w:pPr>
            <w:r w:rsidRPr="000F38B9">
              <w:rPr>
                <w:rFonts w:ascii="Arial" w:hAnsi="Arial" w:cs="Arial"/>
              </w:rPr>
              <w:t>Projeto de Instalações Elétricas Prediais - Domingos Leite Lima Filho - Editora Érica</w:t>
            </w:r>
          </w:p>
          <w:p w:rsidR="00FB21BD" w:rsidRPr="005D787A" w:rsidRDefault="000F38B9" w:rsidP="008E4E09">
            <w:pPr>
              <w:jc w:val="center"/>
              <w:rPr>
                <w:rFonts w:ascii="Arial" w:hAnsi="Arial" w:cs="Arial"/>
                <w:b/>
              </w:rPr>
            </w:pPr>
            <w:r w:rsidRPr="000F38B9">
              <w:rPr>
                <w:rFonts w:ascii="Arial" w:hAnsi="Arial" w:cs="Arial"/>
              </w:rPr>
              <w:t xml:space="preserve">Instalações Elétricas - </w:t>
            </w:r>
            <w:proofErr w:type="spellStart"/>
            <w:r w:rsidRPr="000F38B9">
              <w:rPr>
                <w:rFonts w:ascii="Arial" w:hAnsi="Arial" w:cs="Arial"/>
              </w:rPr>
              <w:t>Ademaro</w:t>
            </w:r>
            <w:proofErr w:type="spellEnd"/>
            <w:r w:rsidRPr="000F38B9">
              <w:rPr>
                <w:rFonts w:ascii="Arial" w:hAnsi="Arial" w:cs="Arial"/>
              </w:rPr>
              <w:t xml:space="preserve"> A. M. </w:t>
            </w:r>
            <w:proofErr w:type="spellStart"/>
            <w:r w:rsidRPr="000F38B9">
              <w:rPr>
                <w:rFonts w:ascii="Arial" w:hAnsi="Arial" w:cs="Arial"/>
              </w:rPr>
              <w:t>Cotrin</w:t>
            </w:r>
            <w:proofErr w:type="spellEnd"/>
            <w:r w:rsidRPr="000F38B9">
              <w:rPr>
                <w:rFonts w:ascii="Arial" w:hAnsi="Arial" w:cs="Arial"/>
              </w:rPr>
              <w:t xml:space="preserve"> - Makron </w:t>
            </w:r>
            <w:proofErr w:type="gramStart"/>
            <w:r w:rsidRPr="000F38B9">
              <w:rPr>
                <w:rFonts w:ascii="Arial" w:hAnsi="Arial" w:cs="Arial"/>
              </w:rPr>
              <w:t>Books</w:t>
            </w:r>
            <w:proofErr w:type="gramEnd"/>
          </w:p>
          <w:p w:rsidR="00FB21BD" w:rsidRDefault="00FB21BD" w:rsidP="009D7F3C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 xml:space="preserve">BIBLIOGRAFIA COMPLEMENTAR </w:t>
            </w:r>
          </w:p>
          <w:p w:rsidR="009D7F3C" w:rsidRDefault="008E4E09" w:rsidP="009D7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COPEL – Fornecimento em tensão secundária de distribuição</w:t>
            </w:r>
          </w:p>
          <w:p w:rsidR="008E4E09" w:rsidRPr="005D787A" w:rsidRDefault="008E4E09" w:rsidP="009D7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NBR 5410 Instalações Elétricas em baixa tensão</w:t>
            </w:r>
            <w:bookmarkStart w:id="0" w:name="_GoBack"/>
            <w:bookmarkEnd w:id="0"/>
          </w:p>
        </w:tc>
      </w:tr>
      <w:tr w:rsidR="00FB21BD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FB21BD" w:rsidRPr="005D787A" w:rsidRDefault="00FB21BD" w:rsidP="002A5B6F">
      <w:pPr>
        <w:rPr>
          <w:rFonts w:ascii="Arial" w:hAnsi="Arial" w:cs="Arial"/>
        </w:rPr>
      </w:pPr>
    </w:p>
    <w:p w:rsidR="00FB21BD" w:rsidRPr="005D787A" w:rsidRDefault="00FB21BD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FB21BD" w:rsidRPr="005D787A" w:rsidRDefault="00FB21BD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lastRenderedPageBreak/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FB21BD" w:rsidRPr="005D787A" w:rsidRDefault="00FB21BD">
      <w:pPr>
        <w:rPr>
          <w:rFonts w:ascii="Arial" w:hAnsi="Arial" w:cs="Arial"/>
        </w:rPr>
      </w:pPr>
    </w:p>
    <w:sectPr w:rsidR="00FB21BD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0F38B9"/>
    <w:rsid w:val="0012729D"/>
    <w:rsid w:val="001C72D0"/>
    <w:rsid w:val="00244C6E"/>
    <w:rsid w:val="0025321F"/>
    <w:rsid w:val="002A5B6F"/>
    <w:rsid w:val="00354058"/>
    <w:rsid w:val="00402DAF"/>
    <w:rsid w:val="004A5D95"/>
    <w:rsid w:val="004C343D"/>
    <w:rsid w:val="005D7004"/>
    <w:rsid w:val="005D787A"/>
    <w:rsid w:val="006A28AF"/>
    <w:rsid w:val="006D0F36"/>
    <w:rsid w:val="00877837"/>
    <w:rsid w:val="008E4E09"/>
    <w:rsid w:val="008F4D9E"/>
    <w:rsid w:val="009D7F3C"/>
    <w:rsid w:val="00AA0244"/>
    <w:rsid w:val="00AC5EC8"/>
    <w:rsid w:val="00B07AC8"/>
    <w:rsid w:val="00B267C8"/>
    <w:rsid w:val="00B26AC2"/>
    <w:rsid w:val="00B64827"/>
    <w:rsid w:val="00C0198E"/>
    <w:rsid w:val="00C303A6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B21B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Jayme</cp:lastModifiedBy>
  <cp:revision>2</cp:revision>
  <cp:lastPrinted>2010-09-15T19:26:00Z</cp:lastPrinted>
  <dcterms:created xsi:type="dcterms:W3CDTF">2011-06-05T22:33:00Z</dcterms:created>
  <dcterms:modified xsi:type="dcterms:W3CDTF">2011-06-05T22:33:00Z</dcterms:modified>
</cp:coreProperties>
</file>